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BB76A9" w:rsidP="00481A94">
      <w:pPr>
        <w:pStyle w:val="Title"/>
      </w:pPr>
      <w:r w:rsidRPr="00BB76A9">
        <w:t>ПОСТАНОВЛЕНИЕ</w:t>
      </w:r>
    </w:p>
    <w:p w:rsidR="00FA36C9" w:rsidRPr="00BB76A9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BB76A9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BB76A9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B76A9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BB76A9" w:rsidR="00AF0A49">
        <w:rPr>
          <w:rFonts w:ascii="Times New Roman" w:hAnsi="Times New Roman" w:cs="Times New Roman"/>
          <w:sz w:val="26"/>
          <w:szCs w:val="26"/>
        </w:rPr>
        <w:t xml:space="preserve">      </w:t>
      </w:r>
      <w:r w:rsidR="00F91B2C">
        <w:rPr>
          <w:rFonts w:ascii="Times New Roman" w:hAnsi="Times New Roman" w:cs="Times New Roman"/>
          <w:sz w:val="26"/>
          <w:szCs w:val="26"/>
        </w:rPr>
        <w:t>25</w:t>
      </w:r>
      <w:r w:rsidRPr="00BB76A9" w:rsidR="00AF0A49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BB76A9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BB76A9" w:rsidR="00CF7C80">
        <w:rPr>
          <w:rFonts w:ascii="Times New Roman" w:hAnsi="Times New Roman" w:cs="Times New Roman"/>
          <w:sz w:val="26"/>
          <w:szCs w:val="26"/>
        </w:rPr>
        <w:t>202</w:t>
      </w:r>
      <w:r w:rsidRPr="00BB76A9" w:rsidR="00AA1BC8">
        <w:rPr>
          <w:rFonts w:ascii="Times New Roman" w:hAnsi="Times New Roman" w:cs="Times New Roman"/>
          <w:sz w:val="26"/>
          <w:szCs w:val="26"/>
        </w:rPr>
        <w:t>5</w:t>
      </w:r>
      <w:r w:rsidRPr="00BB76A9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BB76A9">
        <w:rPr>
          <w:rFonts w:ascii="Times New Roman" w:hAnsi="Times New Roman" w:cs="Times New Roman"/>
          <w:sz w:val="26"/>
          <w:szCs w:val="26"/>
        </w:rPr>
        <w:t>года</w:t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</w:r>
      <w:r w:rsidRPr="00BB76A9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F91B2C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B2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91B2C" w:rsidR="003A059E"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№2 Когалымского судебного района Ханты-Мансийского автономного округа – Югры Красников Семен Сергеевич (Ханты-Мансийский автономный округ – Югра, г. Когалым, </w:t>
      </w:r>
      <w:r w:rsidRPr="00F91B2C" w:rsidR="003A059E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F91B2C" w:rsidR="003A059E">
        <w:rPr>
          <w:rFonts w:ascii="Times New Roman" w:eastAsia="Times New Roman" w:hAnsi="Times New Roman" w:cs="Times New Roman"/>
          <w:sz w:val="26"/>
          <w:szCs w:val="26"/>
        </w:rPr>
        <w:t>, д.24),</w:t>
      </w:r>
      <w:r w:rsidRPr="00F91B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1B2C" w:rsidRPr="00F91B2C" w:rsidP="00F91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1B2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</w:t>
      </w:r>
      <w:r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F91B2C">
        <w:rPr>
          <w:rFonts w:ascii="Times New Roman" w:hAnsi="Times New Roman" w:cs="Times New Roman"/>
          <w:sz w:val="26"/>
          <w:szCs w:val="26"/>
        </w:rPr>
        <w:t>Стригунова</w:t>
      </w:r>
      <w:r w:rsidRPr="00F91B2C">
        <w:rPr>
          <w:rFonts w:ascii="Times New Roman" w:hAnsi="Times New Roman" w:cs="Times New Roman"/>
          <w:sz w:val="26"/>
          <w:szCs w:val="26"/>
        </w:rPr>
        <w:t xml:space="preserve"> Андрея Александровича, </w:t>
      </w:r>
      <w:r w:rsidR="00A82025">
        <w:rPr>
          <w:rFonts w:ascii="Times New Roman" w:hAnsi="Times New Roman" w:cs="Times New Roman"/>
          <w:sz w:val="26"/>
          <w:szCs w:val="26"/>
        </w:rPr>
        <w:t>*</w:t>
      </w:r>
      <w:r w:rsidRPr="00F91B2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F91B2C" w:rsidP="00F91B2C">
      <w:pPr>
        <w:tabs>
          <w:tab w:val="left" w:pos="240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1B2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F91B2C" w:rsidP="00F91B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F91B2C" w:rsidP="00F91B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0487D" w:rsidRPr="00BB76A9" w:rsidP="00F91B2C">
      <w:pPr>
        <w:pStyle w:val="BodyTextIndent2"/>
        <w:rPr>
          <w:rFonts w:eastAsia="Times New Roman"/>
          <w:spacing w:val="-1"/>
          <w:sz w:val="26"/>
          <w:szCs w:val="26"/>
        </w:rPr>
      </w:pPr>
      <w:r>
        <w:rPr>
          <w:sz w:val="26"/>
          <w:szCs w:val="26"/>
        </w:rPr>
        <w:t>Стригунов А.А., являясь генеральным директором ООО «</w:t>
      </w:r>
      <w:r>
        <w:rPr>
          <w:sz w:val="26"/>
          <w:szCs w:val="26"/>
        </w:rPr>
        <w:t>Фарма</w:t>
      </w:r>
      <w:r>
        <w:rPr>
          <w:sz w:val="26"/>
          <w:szCs w:val="26"/>
        </w:rPr>
        <w:t xml:space="preserve"> Люкс»</w:t>
      </w:r>
      <w:r>
        <w:rPr>
          <w:rFonts w:eastAsia="Times New Roman"/>
          <w:sz w:val="26"/>
          <w:szCs w:val="26"/>
        </w:rPr>
        <w:t xml:space="preserve">, </w:t>
      </w:r>
      <w:r w:rsidRPr="00BB76A9" w:rsidR="00215969">
        <w:rPr>
          <w:rFonts w:eastAsia="Times New Roman"/>
          <w:sz w:val="26"/>
          <w:szCs w:val="26"/>
        </w:rPr>
        <w:t>действующ</w:t>
      </w:r>
      <w:r w:rsidRPr="00BB76A9" w:rsidR="00481A94">
        <w:rPr>
          <w:rFonts w:eastAsia="Times New Roman"/>
          <w:sz w:val="26"/>
          <w:szCs w:val="26"/>
        </w:rPr>
        <w:t>ий</w:t>
      </w:r>
      <w:r w:rsidRPr="00BB76A9" w:rsidR="00215969">
        <w:rPr>
          <w:rFonts w:eastAsia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BB76A9" w:rsidR="000621B6">
        <w:rPr>
          <w:rFonts w:eastAsia="Times New Roman"/>
          <w:spacing w:val="-1"/>
          <w:sz w:val="26"/>
          <w:szCs w:val="26"/>
        </w:rPr>
        <w:t>установленную п.7 с</w:t>
      </w:r>
      <w:r w:rsidRPr="00BB76A9" w:rsidR="00717683">
        <w:rPr>
          <w:rFonts w:eastAsia="Times New Roman"/>
          <w:spacing w:val="-1"/>
          <w:sz w:val="26"/>
          <w:szCs w:val="26"/>
        </w:rPr>
        <w:t>т.</w:t>
      </w:r>
      <w:r w:rsidRPr="00BB76A9" w:rsidR="000621B6">
        <w:rPr>
          <w:rFonts w:eastAsia="Times New Roman"/>
          <w:spacing w:val="-1"/>
          <w:sz w:val="26"/>
          <w:szCs w:val="26"/>
        </w:rPr>
        <w:t>431</w:t>
      </w:r>
      <w:r w:rsidRPr="00BB76A9" w:rsidR="00215969">
        <w:rPr>
          <w:rFonts w:eastAsia="Times New Roman"/>
          <w:spacing w:val="-1"/>
          <w:sz w:val="26"/>
          <w:szCs w:val="26"/>
        </w:rPr>
        <w:t xml:space="preserve"> НК РФ</w:t>
      </w:r>
      <w:r w:rsidRPr="00BB76A9" w:rsidR="005C6B17">
        <w:rPr>
          <w:rFonts w:eastAsia="Times New Roman"/>
          <w:spacing w:val="-1"/>
          <w:sz w:val="26"/>
          <w:szCs w:val="26"/>
        </w:rPr>
        <w:t xml:space="preserve">, </w:t>
      </w:r>
      <w:r w:rsidRPr="00BB76A9" w:rsidR="00215969">
        <w:rPr>
          <w:rFonts w:eastAsia="Times New Roman"/>
          <w:spacing w:val="-1"/>
          <w:sz w:val="26"/>
          <w:szCs w:val="26"/>
        </w:rPr>
        <w:t xml:space="preserve">обязанность по </w:t>
      </w:r>
      <w:r w:rsidRPr="00BB76A9" w:rsidR="000621B6">
        <w:rPr>
          <w:rFonts w:eastAsia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>
        <w:rPr>
          <w:rFonts w:eastAsia="Times New Roman"/>
          <w:spacing w:val="-1"/>
          <w:sz w:val="26"/>
          <w:szCs w:val="26"/>
        </w:rPr>
        <w:t xml:space="preserve">12 </w:t>
      </w:r>
      <w:r w:rsidRPr="00BB76A9" w:rsidR="000621B6">
        <w:rPr>
          <w:rFonts w:eastAsia="Times New Roman"/>
          <w:spacing w:val="-1"/>
          <w:sz w:val="26"/>
          <w:szCs w:val="26"/>
        </w:rPr>
        <w:t>месяц</w:t>
      </w:r>
      <w:r w:rsidRPr="00BB76A9" w:rsidR="00AF0A49">
        <w:rPr>
          <w:rFonts w:eastAsia="Times New Roman"/>
          <w:spacing w:val="-1"/>
          <w:sz w:val="26"/>
          <w:szCs w:val="26"/>
        </w:rPr>
        <w:t>ев</w:t>
      </w:r>
      <w:r w:rsidRPr="00BB76A9" w:rsidR="000621B6">
        <w:rPr>
          <w:rFonts w:eastAsia="Times New Roman"/>
          <w:spacing w:val="-1"/>
          <w:sz w:val="26"/>
          <w:szCs w:val="26"/>
        </w:rPr>
        <w:t xml:space="preserve"> 2024 года</w:t>
      </w:r>
      <w:r w:rsidRPr="00BB76A9" w:rsidR="005C6B17">
        <w:rPr>
          <w:rFonts w:eastAsia="Times New Roman"/>
          <w:spacing w:val="-1"/>
          <w:sz w:val="26"/>
          <w:szCs w:val="26"/>
        </w:rPr>
        <w:t>. В соответствии с п.</w:t>
      </w:r>
      <w:r w:rsidRPr="00BB76A9" w:rsidR="00AF0A49">
        <w:rPr>
          <w:rFonts w:eastAsia="Times New Roman"/>
          <w:spacing w:val="-1"/>
          <w:sz w:val="26"/>
          <w:szCs w:val="26"/>
        </w:rPr>
        <w:t>1</w:t>
      </w:r>
      <w:r w:rsidRPr="00BB76A9" w:rsidR="005C6B17">
        <w:rPr>
          <w:rFonts w:eastAsia="Times New Roman"/>
          <w:spacing w:val="-1"/>
          <w:sz w:val="26"/>
          <w:szCs w:val="26"/>
        </w:rPr>
        <w:t xml:space="preserve"> ст.</w:t>
      </w:r>
      <w:r w:rsidRPr="00BB76A9" w:rsidR="000621B6">
        <w:rPr>
          <w:rFonts w:eastAsia="Times New Roman"/>
          <w:spacing w:val="-1"/>
          <w:sz w:val="26"/>
          <w:szCs w:val="26"/>
        </w:rPr>
        <w:t>423 Н</w:t>
      </w:r>
      <w:r w:rsidRPr="00BB76A9">
        <w:rPr>
          <w:rFonts w:eastAsia="Times New Roman"/>
          <w:spacing w:val="-1"/>
          <w:sz w:val="26"/>
          <w:szCs w:val="26"/>
        </w:rPr>
        <w:t>алогового кодекса</w:t>
      </w:r>
      <w:r w:rsidRPr="00BB76A9" w:rsidR="000621B6">
        <w:rPr>
          <w:rFonts w:eastAsia="Times New Roman"/>
          <w:spacing w:val="-1"/>
          <w:sz w:val="26"/>
          <w:szCs w:val="26"/>
        </w:rPr>
        <w:t xml:space="preserve"> РФ </w:t>
      </w:r>
      <w:r w:rsidRPr="00BB76A9">
        <w:rPr>
          <w:rFonts w:eastAsia="Times New Roman"/>
          <w:spacing w:val="-1"/>
          <w:sz w:val="26"/>
          <w:szCs w:val="26"/>
        </w:rPr>
        <w:t xml:space="preserve">расчетным </w:t>
      </w:r>
      <w:r w:rsidRPr="00BB76A9" w:rsidR="000621B6">
        <w:rPr>
          <w:rFonts w:eastAsia="Times New Roman"/>
          <w:spacing w:val="-1"/>
          <w:sz w:val="26"/>
          <w:szCs w:val="26"/>
        </w:rPr>
        <w:t>периодом</w:t>
      </w:r>
      <w:r w:rsidRPr="00BB76A9" w:rsidR="00FA0970">
        <w:rPr>
          <w:rFonts w:eastAsia="Times New Roman"/>
          <w:spacing w:val="-1"/>
          <w:sz w:val="26"/>
          <w:szCs w:val="26"/>
        </w:rPr>
        <w:t xml:space="preserve"> по страховым взносам признается </w:t>
      </w:r>
      <w:r w:rsidRPr="00BB76A9" w:rsidR="003A059E">
        <w:rPr>
          <w:rFonts w:eastAsia="Times New Roman"/>
          <w:spacing w:val="-1"/>
          <w:sz w:val="26"/>
          <w:szCs w:val="26"/>
        </w:rPr>
        <w:t>первый квартал, полугодие, девять месяцев кал</w:t>
      </w:r>
      <w:r w:rsidRPr="00BB76A9" w:rsidR="00FA0970">
        <w:rPr>
          <w:rFonts w:eastAsia="Times New Roman"/>
          <w:spacing w:val="-1"/>
          <w:sz w:val="26"/>
          <w:szCs w:val="26"/>
        </w:rPr>
        <w:t>ендарн</w:t>
      </w:r>
      <w:r w:rsidRPr="00BB76A9" w:rsidR="003A059E">
        <w:rPr>
          <w:rFonts w:eastAsia="Times New Roman"/>
          <w:spacing w:val="-1"/>
          <w:sz w:val="26"/>
          <w:szCs w:val="26"/>
        </w:rPr>
        <w:t>ого</w:t>
      </w:r>
      <w:r w:rsidRPr="00BB76A9" w:rsidR="00FA0970">
        <w:rPr>
          <w:rFonts w:eastAsia="Times New Roman"/>
          <w:spacing w:val="-1"/>
          <w:sz w:val="26"/>
          <w:szCs w:val="26"/>
        </w:rPr>
        <w:t xml:space="preserve"> год</w:t>
      </w:r>
      <w:r w:rsidRPr="00BB76A9" w:rsidR="003A059E">
        <w:rPr>
          <w:rFonts w:eastAsia="Times New Roman"/>
          <w:spacing w:val="-1"/>
          <w:sz w:val="26"/>
          <w:szCs w:val="26"/>
        </w:rPr>
        <w:t>а</w:t>
      </w:r>
      <w:r w:rsidRPr="00BB76A9" w:rsidR="00FA0970">
        <w:rPr>
          <w:rFonts w:eastAsia="Times New Roman"/>
          <w:spacing w:val="-1"/>
          <w:sz w:val="26"/>
          <w:szCs w:val="26"/>
        </w:rPr>
        <w:t xml:space="preserve">. Согласно п.7 ст. 431 </w:t>
      </w:r>
      <w:r w:rsidRPr="00BB76A9">
        <w:rPr>
          <w:rFonts w:eastAsia="Times New Roman"/>
          <w:spacing w:val="-1"/>
          <w:sz w:val="26"/>
          <w:szCs w:val="26"/>
        </w:rPr>
        <w:t>Налогового кодекса</w:t>
      </w:r>
      <w:r w:rsidRPr="00BB76A9" w:rsidR="00FA0970">
        <w:rPr>
          <w:rFonts w:eastAsia="Times New Roman"/>
          <w:spacing w:val="-1"/>
          <w:sz w:val="26"/>
          <w:szCs w:val="26"/>
        </w:rPr>
        <w:t xml:space="preserve"> РФ налогоплательщики </w:t>
      </w:r>
      <w:r w:rsidRPr="00BB76A9" w:rsidR="005C6B17">
        <w:rPr>
          <w:rFonts w:eastAsia="Times New Roman"/>
          <w:spacing w:val="-1"/>
          <w:sz w:val="26"/>
          <w:szCs w:val="26"/>
        </w:rPr>
        <w:t>представля</w:t>
      </w:r>
      <w:r w:rsidRPr="00BB76A9" w:rsidR="00FA0970">
        <w:rPr>
          <w:rFonts w:eastAsia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BB76A9" w:rsidR="00215969">
        <w:rPr>
          <w:rFonts w:eastAsia="Times New Roman"/>
          <w:spacing w:val="-1"/>
          <w:sz w:val="26"/>
          <w:szCs w:val="26"/>
        </w:rPr>
        <w:t xml:space="preserve">Срок представления </w:t>
      </w:r>
      <w:r w:rsidRPr="00BB76A9" w:rsidR="00FA0970">
        <w:rPr>
          <w:rFonts w:eastAsia="Times New Roman"/>
          <w:spacing w:val="-1"/>
          <w:sz w:val="26"/>
          <w:szCs w:val="26"/>
        </w:rPr>
        <w:t>расчета по страховым взносам за</w:t>
      </w:r>
      <w:r w:rsidRPr="00BB76A9" w:rsidR="003A059E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12</w:t>
      </w:r>
      <w:r w:rsidRPr="00BB76A9" w:rsidR="00FA0970">
        <w:rPr>
          <w:rFonts w:eastAsia="Times New Roman"/>
          <w:spacing w:val="-1"/>
          <w:sz w:val="26"/>
          <w:szCs w:val="26"/>
        </w:rPr>
        <w:t xml:space="preserve"> месяц</w:t>
      </w:r>
      <w:r w:rsidRPr="00BB76A9">
        <w:rPr>
          <w:rFonts w:eastAsia="Times New Roman"/>
          <w:spacing w:val="-1"/>
          <w:sz w:val="26"/>
          <w:szCs w:val="26"/>
        </w:rPr>
        <w:t>ев</w:t>
      </w:r>
      <w:r w:rsidRPr="00BB76A9" w:rsidR="00FA0970">
        <w:rPr>
          <w:rFonts w:eastAsia="Times New Roman"/>
          <w:spacing w:val="-1"/>
          <w:sz w:val="26"/>
          <w:szCs w:val="26"/>
        </w:rPr>
        <w:t xml:space="preserve"> 2024 года – </w:t>
      </w:r>
      <w:r>
        <w:rPr>
          <w:rFonts w:eastAsia="Times New Roman"/>
          <w:spacing w:val="-1"/>
          <w:sz w:val="26"/>
          <w:szCs w:val="26"/>
        </w:rPr>
        <w:t>27</w:t>
      </w:r>
      <w:r w:rsidRPr="00BB76A9" w:rsidR="003A059E">
        <w:rPr>
          <w:rFonts w:eastAsia="Times New Roman"/>
          <w:spacing w:val="-1"/>
          <w:sz w:val="26"/>
          <w:szCs w:val="26"/>
        </w:rPr>
        <w:t>.</w:t>
      </w:r>
      <w:r>
        <w:rPr>
          <w:rFonts w:eastAsia="Times New Roman"/>
          <w:spacing w:val="-1"/>
          <w:sz w:val="26"/>
          <w:szCs w:val="26"/>
        </w:rPr>
        <w:t>01</w:t>
      </w:r>
      <w:r w:rsidRPr="00BB76A9" w:rsidR="00FA0970">
        <w:rPr>
          <w:rFonts w:eastAsia="Times New Roman"/>
          <w:spacing w:val="-1"/>
          <w:sz w:val="26"/>
          <w:szCs w:val="26"/>
        </w:rPr>
        <w:t>.202</w:t>
      </w:r>
      <w:r>
        <w:rPr>
          <w:rFonts w:eastAsia="Times New Roman"/>
          <w:spacing w:val="-1"/>
          <w:sz w:val="26"/>
          <w:szCs w:val="26"/>
        </w:rPr>
        <w:t>5</w:t>
      </w:r>
      <w:r w:rsidRPr="00BB76A9" w:rsidR="00FA0970">
        <w:rPr>
          <w:rFonts w:eastAsia="Times New Roman"/>
          <w:spacing w:val="-1"/>
          <w:sz w:val="26"/>
          <w:szCs w:val="26"/>
        </w:rPr>
        <w:t xml:space="preserve">. </w:t>
      </w:r>
      <w:r w:rsidRPr="00BB76A9" w:rsidR="00215969">
        <w:rPr>
          <w:rFonts w:eastAsia="Times New Roman"/>
          <w:spacing w:val="-1"/>
          <w:sz w:val="26"/>
          <w:szCs w:val="26"/>
        </w:rPr>
        <w:t>Ф</w:t>
      </w:r>
      <w:r w:rsidRPr="00BB76A9" w:rsidR="00215969">
        <w:rPr>
          <w:sz w:val="26"/>
          <w:szCs w:val="26"/>
        </w:rPr>
        <w:t xml:space="preserve">актически </w:t>
      </w:r>
      <w:r w:rsidRPr="00BB76A9" w:rsidR="00FA0970">
        <w:rPr>
          <w:rFonts w:eastAsia="Times New Roman"/>
          <w:spacing w:val="-1"/>
          <w:sz w:val="26"/>
          <w:szCs w:val="26"/>
        </w:rPr>
        <w:t>расчет предоставлен</w:t>
      </w:r>
      <w:r w:rsidRPr="00BB76A9" w:rsidR="00481A94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29</w:t>
      </w:r>
      <w:r w:rsidRPr="00BB76A9" w:rsidR="00BB76A9">
        <w:rPr>
          <w:rFonts w:eastAsia="Times New Roman"/>
          <w:spacing w:val="-1"/>
          <w:sz w:val="26"/>
          <w:szCs w:val="26"/>
        </w:rPr>
        <w:t>.</w:t>
      </w:r>
      <w:r>
        <w:rPr>
          <w:rFonts w:eastAsia="Times New Roman"/>
          <w:spacing w:val="-1"/>
          <w:sz w:val="26"/>
          <w:szCs w:val="26"/>
        </w:rPr>
        <w:t>01</w:t>
      </w:r>
      <w:r w:rsidRPr="00BB76A9" w:rsidR="00481A94">
        <w:rPr>
          <w:rFonts w:eastAsia="Times New Roman"/>
          <w:spacing w:val="-1"/>
          <w:sz w:val="26"/>
          <w:szCs w:val="26"/>
        </w:rPr>
        <w:t>.202</w:t>
      </w:r>
      <w:r w:rsidRPr="00BB76A9" w:rsidR="00BB76A9">
        <w:rPr>
          <w:rFonts w:eastAsia="Times New Roman"/>
          <w:spacing w:val="-1"/>
          <w:sz w:val="26"/>
          <w:szCs w:val="26"/>
        </w:rPr>
        <w:t>5</w:t>
      </w:r>
      <w:r w:rsidRPr="00BB76A9" w:rsidR="00FA0970">
        <w:rPr>
          <w:rFonts w:eastAsia="Times New Roman"/>
          <w:spacing w:val="-1"/>
          <w:sz w:val="26"/>
          <w:szCs w:val="26"/>
        </w:rPr>
        <w:t>.</w:t>
      </w:r>
    </w:p>
    <w:p w:rsidR="00052F87" w:rsidRPr="00BB76A9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Стригунов А.А.</w:t>
      </w:r>
      <w:r w:rsidRPr="00BB76A9">
        <w:rPr>
          <w:rFonts w:ascii="Times New Roman" w:hAnsi="Times New Roman" w:cs="Times New Roman"/>
          <w:sz w:val="26"/>
          <w:szCs w:val="26"/>
        </w:rPr>
        <w:t xml:space="preserve"> на рассмотрение дела не яви</w:t>
      </w:r>
      <w:r w:rsidRPr="00BB76A9" w:rsidR="002C566C">
        <w:rPr>
          <w:rFonts w:ascii="Times New Roman" w:hAnsi="Times New Roman" w:cs="Times New Roman"/>
          <w:sz w:val="26"/>
          <w:szCs w:val="26"/>
        </w:rPr>
        <w:t>л</w:t>
      </w:r>
      <w:r w:rsidRPr="00BB76A9" w:rsidR="00481A94">
        <w:rPr>
          <w:rFonts w:ascii="Times New Roman" w:hAnsi="Times New Roman" w:cs="Times New Roman"/>
          <w:sz w:val="26"/>
          <w:szCs w:val="26"/>
        </w:rPr>
        <w:t>ся</w:t>
      </w:r>
      <w:r w:rsidRPr="00BB76A9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BB76A9" w:rsidR="00481A94">
        <w:rPr>
          <w:rFonts w:ascii="Times New Roman" w:hAnsi="Times New Roman" w:cs="Times New Roman"/>
          <w:sz w:val="26"/>
          <w:szCs w:val="26"/>
        </w:rPr>
        <w:t>ся</w:t>
      </w:r>
      <w:r w:rsidRPr="00BB76A9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BB76A9" w:rsidR="00717683">
        <w:rPr>
          <w:rFonts w:ascii="Times New Roman" w:hAnsi="Times New Roman" w:cs="Times New Roman"/>
          <w:sz w:val="26"/>
          <w:szCs w:val="26"/>
        </w:rPr>
        <w:t>е</w:t>
      </w:r>
      <w:r w:rsidRPr="00BB76A9" w:rsidR="00481A94">
        <w:rPr>
          <w:rFonts w:ascii="Times New Roman" w:hAnsi="Times New Roman" w:cs="Times New Roman"/>
          <w:sz w:val="26"/>
          <w:szCs w:val="26"/>
        </w:rPr>
        <w:t>го</w:t>
      </w:r>
      <w:r w:rsidRPr="00BB76A9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BB76A9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BB76A9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BB76A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BB76A9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BB76A9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F91B2C">
        <w:rPr>
          <w:rFonts w:ascii="Times New Roman" w:hAnsi="Times New Roman" w:cs="Times New Roman"/>
          <w:color w:val="000000"/>
          <w:w w:val="103"/>
          <w:sz w:val="26"/>
          <w:szCs w:val="26"/>
        </w:rPr>
        <w:t>09700073900002</w:t>
      </w:r>
      <w:r w:rsidRPr="00BB76A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="00F91B2C">
        <w:rPr>
          <w:rFonts w:ascii="Times New Roman" w:hAnsi="Times New Roman" w:cs="Times New Roman"/>
          <w:color w:val="000000"/>
          <w:w w:val="103"/>
          <w:sz w:val="26"/>
          <w:szCs w:val="26"/>
        </w:rPr>
        <w:t>07.05</w:t>
      </w:r>
      <w:r w:rsidRPr="00BB76A9" w:rsidR="002C566C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B76A9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BB76A9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B76A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BB76A9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F91B2C">
        <w:rPr>
          <w:rFonts w:ascii="Times New Roman" w:hAnsi="Times New Roman" w:cs="Times New Roman"/>
          <w:sz w:val="26"/>
          <w:szCs w:val="26"/>
        </w:rPr>
        <w:t>Стригуновым</w:t>
      </w:r>
      <w:r w:rsidR="00F91B2C">
        <w:rPr>
          <w:rFonts w:ascii="Times New Roman" w:hAnsi="Times New Roman" w:cs="Times New Roman"/>
          <w:sz w:val="26"/>
          <w:szCs w:val="26"/>
        </w:rPr>
        <w:t xml:space="preserve"> А.А.</w:t>
      </w:r>
      <w:r w:rsidRPr="00BB76A9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BB76A9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BB76A9" w:rsidR="00FA0970">
        <w:rPr>
          <w:rFonts w:ascii="Times New Roman" w:hAnsi="Times New Roman" w:cs="Times New Roman"/>
          <w:sz w:val="26"/>
          <w:szCs w:val="26"/>
        </w:rPr>
        <w:t>5</w:t>
      </w:r>
      <w:r w:rsidRPr="00BB76A9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BB76A9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BB76A9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BB76A9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BB76A9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BB76A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BB76A9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BB76A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BB76A9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B76A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BB76A9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BB76A9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BB76A9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F91B2C">
        <w:rPr>
          <w:rFonts w:ascii="Times New Roman" w:hAnsi="Times New Roman" w:cs="Times New Roman"/>
          <w:sz w:val="26"/>
          <w:szCs w:val="26"/>
        </w:rPr>
        <w:t>Стригунов А.А.</w:t>
      </w:r>
      <w:r w:rsidRPr="00BB76A9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BB76A9">
        <w:rPr>
          <w:rFonts w:ascii="Times New Roman" w:hAnsi="Times New Roman" w:cs="Times New Roman"/>
          <w:sz w:val="26"/>
          <w:szCs w:val="26"/>
        </w:rPr>
        <w:t>нар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Pr="00BB76A9" w:rsidR="002C566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BB76A9">
        <w:rPr>
          <w:rFonts w:ascii="Times New Roman" w:hAnsi="Times New Roman" w:cs="Times New Roman"/>
          <w:sz w:val="26"/>
          <w:szCs w:val="26"/>
        </w:rPr>
        <w:t>он под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BB76A9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BB76A9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BB76A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BB76A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B76A9">
        <w:rPr>
          <w:rFonts w:ascii="Times New Roman" w:hAnsi="Times New Roman" w:cs="Times New Roman"/>
          <w:sz w:val="26"/>
          <w:szCs w:val="26"/>
        </w:rPr>
        <w:t>адм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BB76A9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BB76A9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BB76A9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6A9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BB76A9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BB76A9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BB76A9">
        <w:rPr>
          <w:color w:val="000000"/>
          <w:sz w:val="26"/>
          <w:szCs w:val="26"/>
        </w:rPr>
        <w:t>ПОСТАНОВИЛ:</w:t>
      </w:r>
    </w:p>
    <w:p w:rsidR="00FA0970" w:rsidRPr="00BB76A9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BB76A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F91B2C">
        <w:rPr>
          <w:rFonts w:ascii="Times New Roman" w:hAnsi="Times New Roman" w:cs="Times New Roman"/>
          <w:sz w:val="26"/>
          <w:szCs w:val="26"/>
        </w:rPr>
        <w:t>Стригунова</w:t>
      </w:r>
      <w:r w:rsidR="00F91B2C">
        <w:rPr>
          <w:rFonts w:ascii="Times New Roman" w:hAnsi="Times New Roman" w:cs="Times New Roman"/>
          <w:sz w:val="26"/>
          <w:szCs w:val="26"/>
        </w:rPr>
        <w:t xml:space="preserve"> Андрея Александровича 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>виновн</w:t>
      </w:r>
      <w:r w:rsidRPr="00BB76A9" w:rsid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>ым</w:t>
      </w:r>
      <w:r w:rsidRPr="00BB76A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совершении административного правонарушения, предусмотренного статьей 15.5 КоАП РФ, и 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B76A9" w:rsidR="00481A94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B76A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BB76A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6A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BB76A9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BB76A9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BB76A9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F91B2C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91B2C" w:rsidRPr="00F91B2C" w:rsidP="00F91B2C">
      <w:pPr>
        <w:spacing w:after="0" w:line="240" w:lineRule="auto"/>
        <w:ind w:firstLine="709"/>
        <w:jc w:val="both"/>
        <w:rPr>
          <w:sz w:val="26"/>
          <w:szCs w:val="26"/>
        </w:rPr>
      </w:pPr>
      <w:r w:rsidRPr="00F91B2C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    С.С. Красников</w:t>
      </w:r>
    </w:p>
    <w:p w:rsidR="005C5DEC" w:rsidRPr="00F91B2C" w:rsidP="00F91B2C">
      <w:pPr>
        <w:pStyle w:val="Heading5"/>
      </w:pPr>
    </w:p>
    <w:sectPr w:rsidSect="00F91B2C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E62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F91B2C">
      <w:rPr>
        <w:sz w:val="24"/>
        <w:szCs w:val="24"/>
      </w:rPr>
      <w:t>453</w:t>
    </w:r>
    <w:r>
      <w:rPr>
        <w:sz w:val="24"/>
        <w:szCs w:val="24"/>
      </w:rPr>
      <w:t>-170</w:t>
    </w:r>
    <w:r w:rsidR="00BB76A9">
      <w:rPr>
        <w:sz w:val="24"/>
        <w:szCs w:val="24"/>
      </w:rPr>
      <w:t>2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BB76A9">
      <w:rPr>
        <w:rFonts w:ascii="Times New Roman" w:hAnsi="Times New Roman" w:cs="Times New Roman"/>
        <w:sz w:val="24"/>
        <w:szCs w:val="24"/>
      </w:rPr>
      <w:t>33</w:t>
    </w:r>
    <w:r>
      <w:rPr>
        <w:rFonts w:ascii="Times New Roman" w:hAnsi="Times New Roman" w:cs="Times New Roman"/>
        <w:sz w:val="24"/>
        <w:szCs w:val="24"/>
      </w:rPr>
      <w:t>-01-2025-00</w:t>
    </w:r>
    <w:r w:rsidR="00F91B2C">
      <w:rPr>
        <w:rFonts w:ascii="Times New Roman" w:hAnsi="Times New Roman" w:cs="Times New Roman"/>
        <w:sz w:val="24"/>
        <w:szCs w:val="24"/>
      </w:rPr>
      <w:t>1883-81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15D7C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C6C22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37F0"/>
    <w:rsid w:val="001870A6"/>
    <w:rsid w:val="001A1B3B"/>
    <w:rsid w:val="001A76A3"/>
    <w:rsid w:val="001B7314"/>
    <w:rsid w:val="001E4E3A"/>
    <w:rsid w:val="001F7797"/>
    <w:rsid w:val="0020069B"/>
    <w:rsid w:val="00215969"/>
    <w:rsid w:val="0024139D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3A059E"/>
    <w:rsid w:val="00422C56"/>
    <w:rsid w:val="00481A94"/>
    <w:rsid w:val="00484CC3"/>
    <w:rsid w:val="00491DD0"/>
    <w:rsid w:val="00493550"/>
    <w:rsid w:val="004A2870"/>
    <w:rsid w:val="004A4946"/>
    <w:rsid w:val="004B0AE3"/>
    <w:rsid w:val="004C7282"/>
    <w:rsid w:val="004E1CA2"/>
    <w:rsid w:val="004F75A9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267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62FB8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818C3"/>
    <w:rsid w:val="00A82025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B76A9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747F1"/>
    <w:rsid w:val="00D846CA"/>
    <w:rsid w:val="00D95963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91B2C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481A94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481A9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E7EE-4D8C-4859-A3DF-1D1624F5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